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OAEA BOARD MEETING</w:t>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SATURDAY</w:t>
        <w:br w:type="textWrapping"/>
        <w:t xml:space="preserve">July 27, 2019 </w:t>
      </w:r>
    </w:p>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Hosted by </w:t>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OKCMOA, Oklahoma City, OK</w:t>
      </w:r>
    </w:p>
    <w:p w:rsidR="00000000" w:rsidDel="00000000" w:rsidP="00000000" w:rsidRDefault="00000000" w:rsidRPr="00000000" w14:paraId="00000005">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Call to Order: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9:03 AM by Michelle Barnes, 2018-2019 OAEA Board President</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Members Present: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highlight w:val="white"/>
          <w:rtl w:val="0"/>
        </w:rPr>
        <w:t xml:space="preserve">M</w:t>
      </w:r>
      <w:r w:rsidDel="00000000" w:rsidR="00000000" w:rsidRPr="00000000">
        <w:rPr>
          <w:rFonts w:ascii="Calibri" w:cs="Calibri" w:eastAsia="Calibri" w:hAnsi="Calibri"/>
          <w:rtl w:val="0"/>
        </w:rPr>
        <w:t xml:space="preserve">ichelle Barnes, Candise Anderson, Frances Williams, Holly Proctor, Shelley Self, Gayla Mitchell, Jennifer Deal, Elizabeth Maughan, Isolete de Almeida, Bob Curtis, Stan Pollard, Ranell Zurmehly, Sheryl Craig, Brian Pain Brandy Sitts, Valery Beck, Sarah Carnes, Oksun Lee, Amy Fiegener, Eric Lyons, Donna Bernard, Kendra Abel, Elli Ness, Betty Hancock, Jacquelyn Knapp, Angela Harris</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Minutes Report:</w:t>
      </w:r>
      <w:r w:rsidDel="00000000" w:rsidR="00000000" w:rsidRPr="00000000">
        <w:rPr>
          <w:rFonts w:ascii="Calibri" w:cs="Calibri" w:eastAsia="Calibri" w:hAnsi="Calibri"/>
          <w:rtl w:val="0"/>
        </w:rPr>
        <w:t xml:space="preserve"> Minutes read by members. Jennifer Deal motions to accept minutes. Seconded by Holly Proctor. Motion passed</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Treasurer's Report: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Amy reads report.</w:t>
      </w:r>
      <w:r w:rsidDel="00000000" w:rsidR="00000000" w:rsidRPr="00000000">
        <w:rPr>
          <w:rFonts w:ascii="Calibri" w:cs="Calibri" w:eastAsia="Calibri" w:hAnsi="Calibri"/>
          <w:b w:val="1"/>
          <w:rtl w:val="0"/>
        </w:rPr>
        <w:t xml:space="preserve"> Bank: 23,531.96.</w:t>
      </w:r>
      <w:r w:rsidDel="00000000" w:rsidR="00000000" w:rsidRPr="00000000">
        <w:rPr>
          <w:rFonts w:ascii="Calibri" w:cs="Calibri" w:eastAsia="Calibri" w:hAnsi="Calibri"/>
          <w:rtl w:val="0"/>
        </w:rPr>
        <w:t xml:space="preserve"> Motion by Donna Bernard to accept the budget report. Seconded by Isolete de Almeida, motion passed.</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Old Business: </w:t>
      </w: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March 2019, 35 members recruited to OAEA.</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720"/>
        <w:rPr>
          <w:rFonts w:ascii="Calibri" w:cs="Calibri" w:eastAsia="Calibri" w:hAnsi="Calibri"/>
        </w:rPr>
      </w:pPr>
      <w:r w:rsidDel="00000000" w:rsidR="00000000" w:rsidRPr="00000000">
        <w:rPr>
          <w:rFonts w:ascii="Calibri" w:cs="Calibri" w:eastAsia="Calibri" w:hAnsi="Calibri"/>
          <w:rtl w:val="0"/>
        </w:rPr>
        <w:t xml:space="preserve">Non-members, how can we have them sign up for membership when they sign up for conference? Consider: Some districts pay the memberships for attendees.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720"/>
        <w:rPr>
          <w:rFonts w:ascii="Calibri" w:cs="Calibri" w:eastAsia="Calibri" w:hAnsi="Calibri"/>
        </w:rPr>
      </w:pPr>
      <w:r w:rsidDel="00000000" w:rsidR="00000000" w:rsidRPr="00000000">
        <w:rPr>
          <w:rFonts w:ascii="Calibri" w:cs="Calibri" w:eastAsia="Calibri" w:hAnsi="Calibri"/>
          <w:rtl w:val="0"/>
        </w:rPr>
        <w:t xml:space="preserve">We must recruit before August/when numbers are counted.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Regional meeting – Visual information (videos/images) to add to teacher nominations included for future after award acceptance for presentation.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NAEA focus is on inclusion and diversity.</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 out to alternative/emergency certified potential members.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Hanging 1,000 piece art show for OSAE at fairgrounds, please help. The more volunteers, the faster it is accomplished. September 21, 22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2019. Contact Sarah Carnes for sign u/questions/more information. 4 demo’s /slot is desired.</w:t>
      </w:r>
    </w:p>
    <w:p w:rsidR="00000000" w:rsidDel="00000000" w:rsidP="00000000" w:rsidRDefault="00000000" w:rsidRPr="00000000" w14:paraId="00000016">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New Business:</w:t>
      </w:r>
    </w:p>
    <w:p w:rsidR="00000000" w:rsidDel="00000000" w:rsidP="00000000" w:rsidRDefault="00000000" w:rsidRPr="00000000" w14:paraId="00000018">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Airport Art:</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Donna Bernard –</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 City Council Chambers for OKC Will Rogers Airport, next to Southwest Airlines and military welcome center.  14-16 18 x 24 frames for a gallery.</w:t>
      </w:r>
      <w:r w:rsidDel="00000000" w:rsidR="00000000" w:rsidRPr="00000000">
        <w:rPr>
          <w:rtl w:val="0"/>
        </w:rPr>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 for 6 months</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teacher/parent information and submit forms and deadline by September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images first, and then scan/email forms to Donna Bernard after approved.</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Reception in September pending.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Artifice: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Donna Bernard –</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out at end of August</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photos of mural by Frances Williams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Retired Chair: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Valery Beck-</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Field trip successful; looking forward to Crystal Bridges/silent auction at conference.</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for silent auction</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numPr>
          <w:ilvl w:val="0"/>
          <w:numId w:val="5"/>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Fall Conference: </w:t>
      </w:r>
      <w:r w:rsidDel="00000000" w:rsidR="00000000" w:rsidRPr="00000000">
        <w:rPr>
          <w:rFonts w:ascii="Calibri" w:cs="Calibri" w:eastAsia="Calibri" w:hAnsi="Calibri"/>
          <w:rtl w:val="0"/>
        </w:rPr>
        <w:t xml:space="preserve">Michelle Barnes –</w:t>
      </w:r>
      <w:r w:rsidDel="00000000" w:rsidR="00000000" w:rsidRPr="00000000">
        <w:rPr>
          <w:rtl w:val="0"/>
        </w:rPr>
      </w:r>
    </w:p>
    <w:p w:rsidR="00000000" w:rsidDel="00000000" w:rsidP="00000000" w:rsidRDefault="00000000" w:rsidRPr="00000000" w14:paraId="00000029">
      <w:pPr>
        <w:numPr>
          <w:ilvl w:val="1"/>
          <w:numId w:val="5"/>
        </w:numPr>
        <w:spacing w:line="240"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Journal Fodder Junkie are going to do to workshops and the keynote address</w:t>
      </w:r>
      <w:r w:rsidDel="00000000" w:rsidR="00000000" w:rsidRPr="00000000">
        <w:rPr>
          <w:rtl w:val="0"/>
        </w:rPr>
      </w:r>
    </w:p>
    <w:p w:rsidR="00000000" w:rsidDel="00000000" w:rsidP="00000000" w:rsidRDefault="00000000" w:rsidRPr="00000000" w14:paraId="0000002A">
      <w:pPr>
        <w:spacing w:line="240" w:lineRule="auto"/>
        <w:ind w:left="1440" w:firstLine="720"/>
        <w:rPr>
          <w:rFonts w:ascii="Calibri" w:cs="Calibri" w:eastAsia="Calibri" w:hAnsi="Calibri"/>
        </w:rPr>
      </w:pPr>
      <w:r w:rsidDel="00000000" w:rsidR="00000000" w:rsidRPr="00000000">
        <w:rPr>
          <w:rFonts w:ascii="Calibri" w:cs="Calibri" w:eastAsia="Calibri" w:hAnsi="Calibri"/>
          <w:rtl w:val="0"/>
        </w:rPr>
        <w:t xml:space="preserve">Brandy Sitts –</w:t>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workshops submissions so far. We need more.</w:t>
      </w:r>
    </w:p>
    <w:p w:rsidR="00000000" w:rsidDel="00000000" w:rsidP="00000000" w:rsidRDefault="00000000" w:rsidRPr="00000000" w14:paraId="0000002C">
      <w:pPr>
        <w:numPr>
          <w:ilvl w:val="1"/>
          <w:numId w:val="2"/>
        </w:numPr>
        <w:spacing w:line="240" w:lineRule="auto"/>
        <w:ind w:left="1440" w:hanging="360"/>
        <w:rPr>
          <w:rFonts w:ascii="Calibri" w:cs="Calibri" w:eastAsia="Calibri" w:hAnsi="Calibri"/>
          <w:b w:val="1"/>
        </w:rPr>
      </w:pPr>
      <w:r w:rsidDel="00000000" w:rsidR="00000000" w:rsidRPr="00000000">
        <w:rPr>
          <w:rFonts w:ascii="Calibri" w:cs="Calibri" w:eastAsia="Calibri" w:hAnsi="Calibri"/>
          <w:rtl w:val="0"/>
        </w:rPr>
        <w:t xml:space="preserve">October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is hard deadline for submissions. Submit through Google form</w:t>
      </w:r>
      <w:r w:rsidDel="00000000" w:rsidR="00000000" w:rsidRPr="00000000">
        <w:rPr>
          <w:rtl w:val="0"/>
        </w:rPr>
      </w:r>
    </w:p>
    <w:p w:rsidR="00000000" w:rsidDel="00000000" w:rsidP="00000000" w:rsidRDefault="00000000" w:rsidRPr="00000000" w14:paraId="0000002D">
      <w:pPr>
        <w:spacing w:line="240" w:lineRule="auto"/>
        <w:ind w:left="1440"/>
        <w:rPr>
          <w:rFonts w:ascii="Calibri" w:cs="Calibri" w:eastAsia="Calibri" w:hAnsi="Calibri"/>
        </w:rPr>
      </w:pPr>
      <w:r w:rsidDel="00000000" w:rsidR="00000000" w:rsidRPr="00000000">
        <w:rPr>
          <w:rFonts w:ascii="Calibri" w:cs="Calibri" w:eastAsia="Calibri" w:hAnsi="Calibri"/>
          <w:rtl w:val="0"/>
        </w:rPr>
        <w:t xml:space="preserve">Discuss member fee and how to apply it to conference fees through district. </w:t>
      </w:r>
    </w:p>
    <w:p w:rsidR="00000000" w:rsidDel="00000000" w:rsidP="00000000" w:rsidRDefault="00000000" w:rsidRPr="00000000" w14:paraId="0000002E">
      <w:pPr>
        <w:spacing w:line="240" w:lineRule="auto"/>
        <w:ind w:left="1440"/>
        <w:rPr>
          <w:rFonts w:ascii="Calibri" w:cs="Calibri" w:eastAsia="Calibri" w:hAnsi="Calibri"/>
        </w:rPr>
      </w:pPr>
      <w:r w:rsidDel="00000000" w:rsidR="00000000" w:rsidRPr="00000000">
        <w:rPr>
          <w:rFonts w:ascii="Calibri" w:cs="Calibri" w:eastAsia="Calibri" w:hAnsi="Calibri"/>
          <w:rtl w:val="0"/>
        </w:rPr>
        <w:t xml:space="preserve">“Conversations with Colleagues” opportunities at conference in centralized areas.</w:t>
      </w:r>
    </w:p>
    <w:p w:rsidR="00000000" w:rsidDel="00000000" w:rsidP="00000000" w:rsidRDefault="00000000" w:rsidRPr="00000000" w14:paraId="0000002F">
      <w:pPr>
        <w:spacing w:line="240" w:lineRule="auto"/>
        <w:ind w:left="1440"/>
        <w:rPr>
          <w:rFonts w:ascii="Calibri" w:cs="Calibri" w:eastAsia="Calibri" w:hAnsi="Calibri"/>
        </w:rPr>
      </w:pPr>
      <w:r w:rsidDel="00000000" w:rsidR="00000000" w:rsidRPr="00000000">
        <w:rPr>
          <w:rFonts w:ascii="Calibri" w:cs="Calibri" w:eastAsia="Calibri" w:hAnsi="Calibri"/>
          <w:rtl w:val="0"/>
        </w:rPr>
        <w:t xml:space="preserve">Necessary information relayed just before lunch.</w:t>
      </w:r>
    </w:p>
    <w:p w:rsidR="00000000" w:rsidDel="00000000" w:rsidP="00000000" w:rsidRDefault="00000000" w:rsidRPr="00000000" w14:paraId="00000030">
      <w:pPr>
        <w:spacing w:line="240" w:lineRule="auto"/>
        <w:ind w:left="1440"/>
        <w:rPr>
          <w:rFonts w:ascii="Calibri" w:cs="Calibri" w:eastAsia="Calibri" w:hAnsi="Calibri"/>
        </w:rPr>
      </w:pPr>
      <w:r w:rsidDel="00000000" w:rsidR="00000000" w:rsidRPr="00000000">
        <w:rPr>
          <w:rFonts w:ascii="Calibri" w:cs="Calibri" w:eastAsia="Calibri" w:hAnsi="Calibri"/>
          <w:rtl w:val="0"/>
        </w:rPr>
        <w:t xml:space="preserve">Consider using volunteering in exchange for attending fees from pre-service students including   set-up/tear down, etc.</w:t>
      </w:r>
    </w:p>
    <w:p w:rsidR="00000000" w:rsidDel="00000000" w:rsidP="00000000" w:rsidRDefault="00000000" w:rsidRPr="00000000" w14:paraId="00000031">
      <w:pPr>
        <w:spacing w:line="240" w:lineRule="auto"/>
        <w:ind w:left="1440"/>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Educator Awards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Isolette de Almeida –</w:t>
      </w:r>
    </w:p>
    <w:p w:rsidR="00000000" w:rsidDel="00000000" w:rsidP="00000000" w:rsidRDefault="00000000" w:rsidRPr="00000000" w14:paraId="00000033">
      <w:pPr>
        <w:spacing w:line="240" w:lineRule="auto"/>
        <w:ind w:left="720"/>
        <w:rPr>
          <w:rFonts w:ascii="Calibri" w:cs="Calibri" w:eastAsia="Calibri" w:hAnsi="Calibri"/>
        </w:rPr>
      </w:pPr>
      <w:r w:rsidDel="00000000" w:rsidR="00000000" w:rsidRPr="00000000">
        <w:rPr>
          <w:rFonts w:ascii="Calibri" w:cs="Calibri" w:eastAsia="Calibri" w:hAnsi="Calibri"/>
          <w:rtl w:val="0"/>
        </w:rPr>
        <w:tab/>
        <w:t xml:space="preserve">Only 2 nominations so far. </w:t>
      </w:r>
    </w:p>
    <w:p w:rsidR="00000000" w:rsidDel="00000000" w:rsidP="00000000" w:rsidRDefault="00000000" w:rsidRPr="00000000" w14:paraId="00000034">
      <w:pPr>
        <w:spacing w:line="240" w:lineRule="auto"/>
        <w:ind w:left="720"/>
        <w:rPr>
          <w:rFonts w:ascii="Calibri" w:cs="Calibri" w:eastAsia="Calibri" w:hAnsi="Calibri"/>
        </w:rPr>
      </w:pPr>
      <w:r w:rsidDel="00000000" w:rsidR="00000000" w:rsidRPr="00000000">
        <w:rPr>
          <w:rFonts w:ascii="Calibri" w:cs="Calibri" w:eastAsia="Calibri" w:hAnsi="Calibri"/>
          <w:rtl w:val="0"/>
        </w:rPr>
        <w:tab/>
        <w:t xml:space="preserve">Deadline approaching</w:t>
      </w:r>
    </w:p>
    <w:p w:rsidR="00000000" w:rsidDel="00000000" w:rsidP="00000000" w:rsidRDefault="00000000" w:rsidRPr="00000000" w14:paraId="00000035">
      <w:pPr>
        <w:spacing w:line="240" w:lineRule="auto"/>
        <w:ind w:left="1440"/>
        <w:rPr>
          <w:rFonts w:ascii="Calibri" w:cs="Calibri" w:eastAsia="Calibri" w:hAnsi="Calibri"/>
        </w:rPr>
      </w:pPr>
      <w:r w:rsidDel="00000000" w:rsidR="00000000" w:rsidRPr="00000000">
        <w:rPr>
          <w:rFonts w:ascii="Calibri" w:cs="Calibri" w:eastAsia="Calibri" w:hAnsi="Calibri"/>
          <w:rtl w:val="0"/>
        </w:rPr>
        <w:t xml:space="preserve">Nominee must be OAEA member, can be elementary, middle, secondary, art teacher of the year, retired teachers.</w:t>
      </w:r>
    </w:p>
    <w:p w:rsidR="00000000" w:rsidDel="00000000" w:rsidP="00000000" w:rsidRDefault="00000000" w:rsidRPr="00000000" w14:paraId="00000036">
      <w:pPr>
        <w:spacing w:line="240" w:lineRule="auto"/>
        <w:ind w:left="1440"/>
        <w:rPr>
          <w:rFonts w:ascii="Calibri" w:cs="Calibri" w:eastAsia="Calibri" w:hAnsi="Calibri"/>
        </w:rPr>
      </w:pPr>
      <w:r w:rsidDel="00000000" w:rsidR="00000000" w:rsidRPr="00000000">
        <w:rPr>
          <w:rFonts w:ascii="Calibri" w:cs="Calibri" w:eastAsia="Calibri" w:hAnsi="Calibri"/>
          <w:rtl w:val="0"/>
        </w:rPr>
        <w:t xml:space="preserve">August 15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is the deadline will be added to the website.</w:t>
      </w:r>
    </w:p>
    <w:p w:rsidR="00000000" w:rsidDel="00000000" w:rsidP="00000000" w:rsidRDefault="00000000" w:rsidRPr="00000000" w14:paraId="00000037">
      <w:pPr>
        <w:spacing w:line="240" w:lineRule="auto"/>
        <w:ind w:left="1440"/>
        <w:rPr>
          <w:rFonts w:ascii="Calibri" w:cs="Calibri" w:eastAsia="Calibri" w:hAnsi="Calibri"/>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Postcards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Michelle Barnes-</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send conference postcards information out at the end of August (past busy season for teachers).</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Technology in 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UCO workshop Oksun Lee</w:t>
      </w:r>
    </w:p>
    <w:p w:rsidR="00000000" w:rsidDel="00000000" w:rsidP="00000000" w:rsidRDefault="00000000" w:rsidRPr="00000000" w14:paraId="0000003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Workshop, free @ UCO, April 11, 2020, 12-4p, will consider date.</w:t>
      </w:r>
    </w:p>
    <w:p w:rsidR="00000000" w:rsidDel="00000000" w:rsidP="00000000" w:rsidRDefault="00000000" w:rsidRPr="00000000" w14:paraId="0000003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Suggestions for high school technology in the classroom requested.</w:t>
      </w:r>
    </w:p>
    <w:p w:rsidR="00000000" w:rsidDel="00000000" w:rsidP="00000000" w:rsidRDefault="00000000" w:rsidRPr="00000000" w14:paraId="0000003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Cell phone apps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Elizabeth Maughan communicated changes/ direction of accreditation of fine arts credits applications to course completion and graduation requirements in Oklahoma.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 goals from summer conference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Michelle Barnes –</w:t>
      </w:r>
    </w:p>
    <w:p w:rsidR="00000000" w:rsidDel="00000000" w:rsidP="00000000" w:rsidRDefault="00000000" w:rsidRPr="00000000" w14:paraId="0000004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72 aprons to preservice teachers with “Get Your Cray – on” screen print</w:t>
      </w:r>
    </w:p>
    <w:p w:rsidR="00000000" w:rsidDel="00000000" w:rsidP="00000000" w:rsidRDefault="00000000" w:rsidRPr="00000000" w14:paraId="0000004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help to get the aprons out at the conference.</w:t>
      </w:r>
    </w:p>
    <w:p w:rsidR="00000000" w:rsidDel="00000000" w:rsidP="00000000" w:rsidRDefault="00000000" w:rsidRPr="00000000" w14:paraId="0000004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Posters need to go out now to community colleges and universities.</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 coming up which will be sent out at conference for OAEA feedback</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Break-out session by committee</w:t>
      </w:r>
      <w:r w:rsidDel="00000000" w:rsidR="00000000" w:rsidRPr="00000000">
        <w:rPr>
          <w:rtl w:val="0"/>
        </w:rPr>
        <w:t xml:space="preserve">: 15 minutes</w:t>
      </w:r>
    </w:p>
    <w:p w:rsidR="00000000" w:rsidDel="00000000" w:rsidP="00000000" w:rsidRDefault="00000000" w:rsidRPr="00000000" w14:paraId="0000004A">
      <w:pPr>
        <w:rPr/>
      </w:pPr>
      <w:r w:rsidDel="00000000" w:rsidR="00000000" w:rsidRPr="00000000">
        <w:rPr>
          <w:rtl w:val="0"/>
        </w:rPr>
        <w:tab/>
        <w:t xml:space="preserve">Talk about your position on the board and the three goal expectations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ab/>
        <w:tab/>
        <w:t xml:space="preserve">Member service, Professional and Community outreach</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bookmarkStart w:colFirst="0" w:colLast="0" w:name="_heading=h.gjdgxs" w:id="0"/>
      <w:bookmarkEnd w:id="0"/>
      <w:r w:rsidDel="00000000" w:rsidR="00000000" w:rsidRPr="00000000">
        <w:rPr>
          <w:rtl w:val="0"/>
        </w:rPr>
        <w:t xml:space="preserve">Meeting adjourned at 11:05am</w:t>
      </w:r>
    </w:p>
    <w:sectPr>
      <w:pgSz w:h="15840" w:w="12240"/>
      <w:pgMar w:bottom="108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74084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Wbz42dvpJSuUKroFYb8CfB6CQ==">AMUW2mUXiGR1HaOlswq7tSLUM8SU3paHMW9zJskcqqYMZNkqvUvWoaHEaUivi2VW/8cv1MLXyXQHjo+cYHnTqu9HOzUF6MYxN/t1wRazsoEXphVvu0L0vPZ2gbsCIl7cAQJ81bovE1kR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2019-07-27T13:50:00Z</dcterms:created>
  <dc:creator>Anderson, Candise L.</dc:creator>
</cp:coreProperties>
</file>